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46" w:rsidRPr="00BA7846" w:rsidRDefault="00BA7846" w:rsidP="00BA7846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A7846" w:rsidRPr="00BA7846" w:rsidRDefault="00BA7846" w:rsidP="00BA7846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ПОСЕЛКА ОЛЫМСКИЙ</w:t>
      </w:r>
    </w:p>
    <w:p w:rsidR="00BA7846" w:rsidRPr="00BA7846" w:rsidRDefault="00BA7846" w:rsidP="00BA7846">
      <w:pPr>
        <w:tabs>
          <w:tab w:val="right" w:pos="90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РАЙОНА КУРСКОЙ ОБЛАСТИ</w:t>
      </w:r>
    </w:p>
    <w:p w:rsidR="00BA7846" w:rsidRPr="00BA7846" w:rsidRDefault="00BA7846" w:rsidP="00BA7846">
      <w:pPr>
        <w:keepNext/>
        <w:tabs>
          <w:tab w:val="righ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BA7846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РЕШЕНИЕ</w:t>
      </w:r>
    </w:p>
    <w:p w:rsidR="00BA7846" w:rsidRPr="00BA7846" w:rsidRDefault="00BA7846" w:rsidP="00BA7846">
      <w:pPr>
        <w:tabs>
          <w:tab w:val="righ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tabs>
          <w:tab w:val="right" w:pos="90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30.01.2024г     №4</w:t>
      </w:r>
    </w:p>
    <w:p w:rsidR="00BA7846" w:rsidRPr="00BA7846" w:rsidRDefault="00BA7846" w:rsidP="00BA7846">
      <w:pPr>
        <w:tabs>
          <w:tab w:val="right" w:pos="900"/>
          <w:tab w:val="right" w:pos="102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лымский</w:t>
      </w:r>
      <w:proofErr w:type="spellEnd"/>
    </w:p>
    <w:p w:rsid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стоимости услуг, предоставляемых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гарантированному перечню услуг по погребению</w:t>
      </w:r>
    </w:p>
    <w:p w:rsidR="00BA7846" w:rsidRPr="00BA7846" w:rsidRDefault="00BA7846" w:rsidP="00BA7846">
      <w:pPr>
        <w:shd w:val="clear" w:color="auto" w:fill="FFFFFF"/>
        <w:autoSpaceDE w:val="0"/>
        <w:autoSpaceDN w:val="0"/>
        <w:adjustRightInd w:val="0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proofErr w:type="gramStart"/>
      <w:r w:rsidRPr="00BA7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23 января 2024 года №46 «Об утверждении коэффициента индексации выплат, пособий и компенсаций в 2024 году», </w:t>
      </w:r>
      <w:r w:rsidRPr="00BA78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от 27.11.2023 N 540-ФЗ "О федеральном бюджете на 2024 год и на плановый период 2025 и 2026 годов"</w:t>
      </w:r>
      <w:r w:rsidRPr="00BA7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Федеральным законом от 12 января 1996 года   № 8-ФЗ «О погребении и похоронном деле», Федеральным законом от</w:t>
      </w:r>
      <w:proofErr w:type="gramEnd"/>
      <w:r w:rsidRPr="00BA7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06.10.2003 года № 131-ФЗ «Об общих принципах организации местного самоуправления в Российской Федерации», Собрание депутатов поселка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Олымский</w:t>
      </w:r>
      <w:r w:rsidRPr="00BA7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Касторенского района Курской области, РЕШИЛО:</w:t>
      </w:r>
    </w:p>
    <w:p w:rsidR="00BA7846" w:rsidRPr="00BA7846" w:rsidRDefault="00BA7846" w:rsidP="00BA7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гарантированного перечня услуг по погребению в соответствии со ст. 9 Федерального закона от 12.01.1996 г. № 8-ФЗ «О погребении и похоронном деле» и постановлением Правительства Российской Федерации от 23 января 2024 года №46 «Об утверждении коэффициента индексации выплат, пособий и компенсаций в 2024 году» (приложение №1).</w:t>
      </w:r>
    </w:p>
    <w:p w:rsidR="00BA7846" w:rsidRPr="00BA7846" w:rsidRDefault="00BA7846" w:rsidP="00BA7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стоимость гарантированного перечня услуг по погребению в соответствии со ст. 12 Федерального закона от 12.01.1996 г. № 8-ФЗ «О погребении и похоронном деле» и постановлением Правительства Российской Федерации от 23 января 2024 года №46 «Об утверждении коэффициента индексации выплат, пособий и компенсаций в 2024 году», оказываемых специализированными службами по вопросам похоронного дела, по погребению умерших (погибших), не имеющих супруга, близких</w:t>
      </w:r>
      <w:proofErr w:type="gramEnd"/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родственников, иных родственников либо законного представителя умершего (Приложение № 2).</w:t>
      </w:r>
    </w:p>
    <w:p w:rsidR="00BA7846" w:rsidRPr="00BA7846" w:rsidRDefault="00BA7846" w:rsidP="00BA7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Олымский 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 района</w:t>
      </w: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погребению».</w:t>
      </w:r>
    </w:p>
    <w:p w:rsidR="00BA7846" w:rsidRPr="00BA7846" w:rsidRDefault="00BA7846" w:rsidP="00BA78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после его официального опубликования (обнародования) и распространяет свое действие на правоотношения, возникающие с 01 февраля 2024 года.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А.В. Чеканов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Олымский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Кочегарова</w:t>
      </w:r>
      <w:proofErr w:type="spellEnd"/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ПРИЛОЖЕНИЕ № 1: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к решению Собрания депутатов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поселка Олымский</w:t>
      </w: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Касторенского района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от 30.01.2024 г. №</w:t>
      </w:r>
      <w:r w:rsidR="00A113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гарантированного перечня услуг по погребению  в соответствии со ст. 9 Федерального закона от 12.01.1996 г. № 8-ФЗ 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погребении и похоронном деле»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52"/>
        <w:gridCol w:w="3100"/>
        <w:gridCol w:w="1543"/>
      </w:tblGrid>
      <w:tr w:rsidR="00BA7846" w:rsidRPr="00BA7846" w:rsidTr="00756990"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Минимальный стандарт (содержание) работ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в рублях</w:t>
            </w:r>
          </w:p>
        </w:tc>
      </w:tr>
      <w:tr w:rsidR="00BA7846" w:rsidRPr="00BA7846" w:rsidTr="00756990"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захоронение.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Гроб деревянный, обитый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тканью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металлический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 металлический, с регистрационной табличкой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гроба;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-погрузка в автокатафалк;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-снятие гроба;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-доставка по адресу.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катафального</w:t>
            </w:r>
            <w:proofErr w:type="spellEnd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обратная доставка сопровождающих лиц с места захоронения.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захоронению: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снятие гроба с телом умершего с автокатафалка;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перемещение гроба с </w:t>
            </w: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телом умершего до места погребения.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установка 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расчистка и разметка места для рытья могилы;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рытье могилы вручную;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забивка крышки гроба и опускание в могилу;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засыпка могилы и устройство надгробного холма;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установка креста с регистрационной табличкой на могиле.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 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8370, 20</w:t>
            </w:r>
          </w:p>
        </w:tc>
      </w:tr>
    </w:tbl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СОГЛАСОВАНО: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Стоимость услуг, предоставляемых на погребение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в случаях, если </w:t>
      </w: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умерший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не подлежал обязательному социальному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страхованию на случай временной нетрудоспособности и в связи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с материнством на день смерти и не являлся пенсионером, а также </w:t>
      </w: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рождения мертвого ребенка по истечении 154 дней беременности.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Председатель комитета по тарифам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и ценам Курской области            __________________________________________</w:t>
      </w:r>
      <w:r w:rsidRPr="00BA7846">
        <w:rPr>
          <w:rFonts w:ascii="Times New Roman" w:eastAsia="Times New Roman" w:hAnsi="Times New Roman" w:cs="Times New Roman"/>
          <w:lang w:val="en-US" w:eastAsia="ru-RU"/>
        </w:rPr>
        <w:t>C</w:t>
      </w:r>
      <w:r w:rsidRPr="00BA7846">
        <w:rPr>
          <w:rFonts w:ascii="Times New Roman" w:eastAsia="Times New Roman" w:hAnsi="Times New Roman" w:cs="Times New Roman"/>
          <w:lang w:eastAsia="ru-RU"/>
        </w:rPr>
        <w:t xml:space="preserve">.В. Токарев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7846">
        <w:rPr>
          <w:rFonts w:ascii="Times New Roman" w:eastAsia="Times New Roman" w:hAnsi="Times New Roman" w:cs="Times New Roman"/>
          <w:b/>
          <w:lang w:eastAsia="ru-RU"/>
        </w:rPr>
        <w:t>СОГЛАСОВАНО: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Стоимость услуг, на погребение умерших граждан, подлежавших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нетрудоспособности и в связи с материнством на день смерти,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умерших несовершеннолетних членов семей граждан, подлежащих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нетрудоспособности и в связи с материнством на день смерти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указанных членов семей, умерших пенсионеров, не подлежащих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нетрудоспособности и в связи с материнством на день смерти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Заместитель управляющего  Отделения Фонда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пенсионного и социального страхования Российской Федерации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по Курской области                  _____________</w:t>
      </w:r>
      <w:r w:rsidR="008A0506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Pr="00BA7846">
        <w:rPr>
          <w:rFonts w:ascii="Times New Roman" w:eastAsia="Times New Roman" w:hAnsi="Times New Roman" w:cs="Times New Roman"/>
          <w:lang w:eastAsia="ru-RU"/>
        </w:rPr>
        <w:t>Н.И. Овчинников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ПРИЛОЖЕНИЕ № 2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к решению Собрания депутатов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</w:t>
      </w:r>
      <w:r w:rsidR="00A1135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поселка Олымский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Касторенского района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78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 w:rsidR="00A113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от 30.01.2024 г. № 4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гарантированного перечня услуг по погребению  в соответствии со ст. 12 Федерального закона от 12.01.1996 г. № 8-ФЗ 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погребении и похоронном деле»</w:t>
      </w:r>
    </w:p>
    <w:p w:rsidR="00BA7846" w:rsidRPr="00BA7846" w:rsidRDefault="00BA7846" w:rsidP="00BA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52"/>
        <w:gridCol w:w="3100"/>
        <w:gridCol w:w="1543"/>
      </w:tblGrid>
      <w:tr w:rsidR="00BA7846" w:rsidRPr="00BA7846" w:rsidTr="00756990"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Минимальный стандарт (содержание) работ 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в рублях</w:t>
            </w:r>
          </w:p>
        </w:tc>
      </w:tr>
      <w:tr w:rsidR="00BA7846" w:rsidRPr="00BA7846" w:rsidTr="00756990"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захоронение. 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Похоронные принадлежности, необходимые для погребения: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Гроб деревянный, обитый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тканью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Изготавливается из пиломатериала, внешние и внутренние стороны обиты тканью </w:t>
            </w:r>
            <w:proofErr w:type="gram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BA7846" w:rsidRPr="00BA7846" w:rsidTr="00756990">
        <w:trPr>
          <w:trHeight w:val="765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 металлический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 металлический, с регистрационной табличкой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1470,20</w:t>
            </w:r>
          </w:p>
        </w:tc>
      </w:tr>
      <w:tr w:rsidR="00BA7846" w:rsidRPr="00BA7846" w:rsidTr="00756990">
        <w:trPr>
          <w:trHeight w:val="33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из хлопчатобумажной ткани: для мужчин; для женщин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услуги: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вынос гроба;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-погрузка в автокатафалк;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-снятие гроба;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-доставка по адресу. 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захоронению: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снятие гроба с телом умершего с автокатафалка;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перемещение гроба с телом умершего до места </w:t>
            </w: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погребения.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Рытье могилы для гроба и комплекс работ по захоронению, в </w:t>
            </w:r>
            <w:proofErr w:type="spellStart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установка креста с регистрационной табличкой с надписью (Ф.И.О. погребенного, дата рождения, дата смерти).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расчистка и разметка места для рытья могилы;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рытье могилы вручную;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забивка крышки гроба и опускание в могилу;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засыпка могилы и устройство надгробного холма;</w:t>
            </w:r>
          </w:p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установка креста с регистрационной табличкой на могиле.</w:t>
            </w: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1850 </w:t>
            </w:r>
          </w:p>
        </w:tc>
      </w:tr>
      <w:tr w:rsidR="00BA7846" w:rsidRPr="00BA7846" w:rsidTr="00756990">
        <w:trPr>
          <w:trHeight w:val="550"/>
        </w:trPr>
        <w:tc>
          <w:tcPr>
            <w:tcW w:w="576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100" w:type="dxa"/>
          </w:tcPr>
          <w:p w:rsidR="00BA7846" w:rsidRPr="00BA7846" w:rsidRDefault="00BA7846" w:rsidP="00BA7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A7846" w:rsidRPr="00BA7846" w:rsidRDefault="00BA7846" w:rsidP="00BA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8370,20</w:t>
            </w:r>
          </w:p>
        </w:tc>
      </w:tr>
    </w:tbl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СОГЛАСОВАНО: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Стоимость услуг, предоставляемых на погребение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в случаях, если </w:t>
      </w: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умерший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не подлежал обязательному социальному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страхованию на случай временной нетрудоспособности и в связи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с материнством на день смерти и не являлся пенсионером, а также </w:t>
      </w: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7846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BA7846">
        <w:rPr>
          <w:rFonts w:ascii="Times New Roman" w:eastAsia="Times New Roman" w:hAnsi="Times New Roman" w:cs="Times New Roman"/>
          <w:lang w:eastAsia="ru-RU"/>
        </w:rPr>
        <w:t xml:space="preserve"> рождения мертвого ребенка по истечении 154 дней беременности.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Председатель комитета по тарифам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и ценам Курской области            __________________________________________</w:t>
      </w:r>
      <w:r w:rsidRPr="00BA7846">
        <w:rPr>
          <w:rFonts w:ascii="Times New Roman" w:eastAsia="Times New Roman" w:hAnsi="Times New Roman" w:cs="Times New Roman"/>
          <w:lang w:val="en-US" w:eastAsia="ru-RU"/>
        </w:rPr>
        <w:t>C</w:t>
      </w:r>
      <w:r w:rsidRPr="00BA7846">
        <w:rPr>
          <w:rFonts w:ascii="Times New Roman" w:eastAsia="Times New Roman" w:hAnsi="Times New Roman" w:cs="Times New Roman"/>
          <w:lang w:eastAsia="ru-RU"/>
        </w:rPr>
        <w:t xml:space="preserve">.В. Токарев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BA7846">
        <w:rPr>
          <w:rFonts w:ascii="Times New Roman" w:eastAsia="Times New Roman" w:hAnsi="Times New Roman" w:cs="Times New Roman"/>
          <w:b/>
          <w:lang w:eastAsia="ru-RU"/>
        </w:rPr>
        <w:t>СОГЛАСОВАНО: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Стоимость услуг, на погребение умерших граждан, подлежавших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нетрудоспособности и в связи с материнством на день смерти,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умерших несовершеннолетних членов семей граждан, подлежащих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нетрудоспособности и в связи с материнством на день смерти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указанных членов семей, умерших пенсионеров, не подлежащих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обязательному социальному страхованию на случай временной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нетрудоспособности и в связи с материнством на день смерти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Заместитель управляющего  Отделения Фонда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пенсионного и социального страхования Российской Федерации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>по Курской области                  _____________</w:t>
      </w:r>
      <w:r w:rsidR="008A0506">
        <w:rPr>
          <w:rFonts w:ascii="Times New Roman" w:eastAsia="Times New Roman" w:hAnsi="Times New Roman" w:cs="Times New Roman"/>
          <w:lang w:eastAsia="ru-RU"/>
        </w:rPr>
        <w:t>_____________________________</w:t>
      </w:r>
      <w:bookmarkStart w:id="0" w:name="_GoBack"/>
      <w:bookmarkEnd w:id="0"/>
      <w:r w:rsidRPr="00BA7846">
        <w:rPr>
          <w:rFonts w:ascii="Times New Roman" w:eastAsia="Times New Roman" w:hAnsi="Times New Roman" w:cs="Times New Roman"/>
          <w:lang w:eastAsia="ru-RU"/>
        </w:rPr>
        <w:t>Н.И. Овчинников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7846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A7846" w:rsidRPr="00BA7846" w:rsidRDefault="00BA7846" w:rsidP="00BA7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846" w:rsidRPr="00BA7846" w:rsidRDefault="00BA7846" w:rsidP="00BA7846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BA7846" w:rsidRPr="00BA7846" w:rsidRDefault="00BA7846" w:rsidP="00BA7846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2D5854" w:rsidRDefault="002D5854"/>
    <w:sectPr w:rsidR="002D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186"/>
    <w:multiLevelType w:val="hybridMultilevel"/>
    <w:tmpl w:val="E37A85B4"/>
    <w:lvl w:ilvl="0" w:tplc="82ECF8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46"/>
    <w:rsid w:val="002D5854"/>
    <w:rsid w:val="008A0506"/>
    <w:rsid w:val="00A1135C"/>
    <w:rsid w:val="00BA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OLIMADM</dc:creator>
  <cp:lastModifiedBy>OLIMADM</cp:lastModifiedBy>
  <cp:revision>3</cp:revision>
  <dcterms:created xsi:type="dcterms:W3CDTF">2024-02-01T07:29:00Z</dcterms:created>
  <dcterms:modified xsi:type="dcterms:W3CDTF">2024-02-01T09:26:00Z</dcterms:modified>
</cp:coreProperties>
</file>